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78ADE" w14:textId="0FA47384" w:rsidR="00AB5772" w:rsidRDefault="004F223B" w:rsidP="00AB5772">
      <w:pPr>
        <w:rPr>
          <w:rFonts w:ascii="Times New Roman" w:hAnsi="Times New Roman"/>
          <w:b/>
          <w:sz w:val="24"/>
          <w:szCs w:val="20"/>
          <w:u w:val="single"/>
        </w:rPr>
      </w:pPr>
      <w:r w:rsidRPr="004F223B">
        <w:rPr>
          <w:rFonts w:ascii="Times New Roman" w:hAnsi="Times New Roman"/>
          <w:b/>
          <w:noProof/>
          <w:sz w:val="24"/>
          <w:szCs w:val="20"/>
        </w:rPr>
        <w:drawing>
          <wp:inline distT="0" distB="0" distL="0" distR="0" wp14:anchorId="7D5340F3" wp14:editId="09C8B14A">
            <wp:extent cx="1057275" cy="326686"/>
            <wp:effectExtent l="0" t="0" r="0" b="0"/>
            <wp:docPr id="11655737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573788" name="図 116557378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103" cy="32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71314" w14:textId="77777777" w:rsidR="00D04302" w:rsidRPr="009941AD" w:rsidRDefault="00FA27D2" w:rsidP="003236DB">
      <w:pPr>
        <w:jc w:val="center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 w:hint="eastAsia"/>
          <w:b/>
          <w:sz w:val="24"/>
          <w:szCs w:val="20"/>
          <w:u w:val="single"/>
          <w:lang w:eastAsia="ja-JP"/>
        </w:rPr>
        <w:t>S</w:t>
      </w:r>
      <w:r>
        <w:rPr>
          <w:rFonts w:ascii="Times New Roman" w:hAnsi="Times New Roman"/>
          <w:b/>
          <w:sz w:val="24"/>
          <w:szCs w:val="20"/>
          <w:u w:val="single"/>
          <w:lang w:eastAsia="ja-JP"/>
        </w:rPr>
        <w:t>PECON</w:t>
      </w:r>
      <w:r w:rsidR="00637A4B" w:rsidRPr="009941AD">
        <w:rPr>
          <w:rFonts w:ascii="Times New Roman" w:hAnsi="Times New Roman"/>
          <w:b/>
          <w:sz w:val="24"/>
          <w:szCs w:val="20"/>
          <w:u w:val="single"/>
        </w:rPr>
        <w:t xml:space="preserve"> APPLICATION FORM</w:t>
      </w:r>
    </w:p>
    <w:p w14:paraId="5A73DB74" w14:textId="77777777" w:rsidR="00637A4B" w:rsidRPr="009941AD" w:rsidRDefault="00637A4B" w:rsidP="00D04302">
      <w:pPr>
        <w:jc w:val="center"/>
        <w:rPr>
          <w:rFonts w:ascii="Times New Roman" w:hAnsi="Times New Roman"/>
          <w:b/>
          <w:sz w:val="24"/>
          <w:szCs w:val="20"/>
          <w:u w:val="single"/>
        </w:rPr>
      </w:pPr>
    </w:p>
    <w:p w14:paraId="29B6CE47" w14:textId="77777777" w:rsidR="00986C25" w:rsidRDefault="009941AD" w:rsidP="00986C25">
      <w:pPr>
        <w:rPr>
          <w:b/>
          <w:bCs/>
          <w:color w:val="1F497D"/>
          <w:sz w:val="20"/>
          <w:szCs w:val="20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1. Vessel 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                     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</w:t>
      </w:r>
      <w:proofErr w:type="gramStart"/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: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</w:t>
      </w:r>
    </w:p>
    <w:p w14:paraId="65144B2A" w14:textId="77777777" w:rsidR="00AB5772" w:rsidRDefault="00AB5772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</w:p>
    <w:p w14:paraId="56946E23" w14:textId="77777777"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2. 2nd Vessel &lt;if any&gt; 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: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14:paraId="1752136D" w14:textId="77777777"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3. Port of loading              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: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14:paraId="42C006DA" w14:textId="77777777"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4. Transshipment Port       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: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14:paraId="5BD3B342" w14:textId="77777777"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5. Port of discharge           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: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14:paraId="6390D18D" w14:textId="77777777"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6. Commodity                   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: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14:paraId="45C4019D" w14:textId="77777777"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7. 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Dimension(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LWH)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         : </w:t>
      </w:r>
      <w:r w:rsidR="00576878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14:paraId="0B7EB363" w14:textId="77777777"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8. Gross Weight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             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 :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14:paraId="16B49E28" w14:textId="77777777" w:rsidR="003236DB" w:rsidRDefault="003236DB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9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 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Net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Weight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             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 :</w:t>
      </w:r>
      <w:proofErr w:type="gramEnd"/>
    </w:p>
    <w:p w14:paraId="2A24190F" w14:textId="77777777" w:rsidR="003236DB" w:rsidRPr="003236DB" w:rsidRDefault="003236DB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</w:p>
    <w:p w14:paraId="45E21496" w14:textId="77777777" w:rsidR="009941AD" w:rsidRPr="009941AD" w:rsidRDefault="003236DB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10</w:t>
      </w:r>
      <w:r w:rsidR="009941AD"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 Over Height                      </w:t>
      </w:r>
      <w:proofErr w:type="gramStart"/>
      <w:r w:rsidR="009941AD"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 :</w:t>
      </w:r>
      <w:proofErr w:type="gramEnd"/>
      <w:r w:rsidR="009941AD"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</w:t>
      </w:r>
    </w:p>
    <w:p w14:paraId="0D3CAAEB" w14:textId="77777777" w:rsidR="00AB5772" w:rsidRDefault="00AB5772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</w:p>
    <w:p w14:paraId="6B75A67A" w14:textId="77777777" w:rsidR="00AB5772" w:rsidRDefault="003236DB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11</w:t>
      </w:r>
      <w:r w:rsidR="009941AD"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</w:t>
      </w:r>
      <w:r w:rsidR="009941AD"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Over Width   &lt;each side&gt; </w:t>
      </w:r>
      <w:proofErr w:type="gramStart"/>
      <w:r w:rsidR="009941AD"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 :</w:t>
      </w:r>
      <w:proofErr w:type="gramEnd"/>
      <w:r w:rsidR="009941AD"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  </w:t>
      </w:r>
      <w:r w:rsidR="009941AD"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14:paraId="1B807D80" w14:textId="77777777"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 w:rsidR="003236DB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2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. Over 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Length  &lt;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each end&gt;    :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14:paraId="2B5B4F9F" w14:textId="77777777"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 w:rsidR="003236DB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3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. Volume &amp; </w:t>
      </w:r>
      <w:proofErr w:type="spell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Contr</w:t>
      </w:r>
      <w:proofErr w:type="spell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Type       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 :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 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14:paraId="690A6279" w14:textId="77777777" w:rsidR="003236DB" w:rsidRDefault="003236DB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3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 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No. of package       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      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 :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 </w:t>
      </w:r>
    </w:p>
    <w:p w14:paraId="4E70A262" w14:textId="77777777" w:rsidR="003236DB" w:rsidRDefault="003236DB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</w:p>
    <w:p w14:paraId="52126F0E" w14:textId="77777777"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 w:rsidR="003236DB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4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 Special Stowage                 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  :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 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14:paraId="283B43AE" w14:textId="77777777"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 w:rsidR="003236DB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5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. Remarks                        </w:t>
      </w:r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   </w:t>
      </w:r>
      <w:proofErr w:type="gramStart"/>
      <w:r w:rsidR="00AB5772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: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14:paraId="04A02AA7" w14:textId="77777777" w:rsidR="00AB5772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 w:rsidR="003236DB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6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 Special handling required at any port calling &lt;if any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&gt;,e.g.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Floating crane, ship crane etc. 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br/>
      </w:r>
    </w:p>
    <w:p w14:paraId="0F91043D" w14:textId="77777777" w:rsidR="009941AD" w:rsidRPr="009941AD" w:rsidRDefault="009941AD" w:rsidP="009941AD">
      <w:pP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 w:rsidR="003236DB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7</w:t>
      </w: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 If POL, T/</w:t>
      </w:r>
      <w:proofErr w:type="gramStart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S ,</w:t>
      </w:r>
      <w:proofErr w:type="gramEnd"/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 POD and Local authorities can handle said OOG cargo; and any additional charges to be incurred. </w:t>
      </w:r>
    </w:p>
    <w:p w14:paraId="495C5B25" w14:textId="77777777" w:rsidR="00B04D87" w:rsidRDefault="00B04D87" w:rsidP="009941AD">
      <w:pPr>
        <w:spacing w:line="276" w:lineRule="auto"/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</w:p>
    <w:p w14:paraId="7721831D" w14:textId="77777777" w:rsidR="00B04D87" w:rsidRDefault="00B04D87" w:rsidP="009941AD">
      <w:pPr>
        <w:spacing w:line="276" w:lineRule="auto"/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 w:rsidR="003236DB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8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 Shipper:</w:t>
      </w:r>
      <w:r w:rsidR="00986C25">
        <w:rPr>
          <w:rFonts w:ascii="Times New Roman" w:eastAsia="ＭＳ Ｐゴシック" w:hAnsi="Times New Roman" w:hint="eastAsia"/>
          <w:color w:val="000000"/>
          <w:sz w:val="24"/>
          <w:szCs w:val="24"/>
          <w:lang w:eastAsia="ja-JP"/>
        </w:rPr>
        <w:t xml:space="preserve"> </w:t>
      </w:r>
    </w:p>
    <w:p w14:paraId="5BAFE638" w14:textId="77777777" w:rsidR="00B04D87" w:rsidRPr="00986C25" w:rsidRDefault="00B04D87" w:rsidP="009941AD">
      <w:pPr>
        <w:spacing w:line="276" w:lineRule="auto"/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</w:p>
    <w:p w14:paraId="061FE7C3" w14:textId="77777777" w:rsidR="00B04D87" w:rsidRDefault="00B04D87" w:rsidP="00B04D87">
      <w:pPr>
        <w:spacing w:line="276" w:lineRule="auto"/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  <w:r w:rsidRPr="009941AD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1</w:t>
      </w:r>
      <w:r w:rsidR="003236DB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9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. </w:t>
      </w:r>
      <w:r>
        <w:rPr>
          <w:rFonts w:ascii="Times New Roman" w:eastAsia="ＭＳ Ｐゴシック" w:hAnsi="Times New Roman" w:hint="eastAsia"/>
          <w:color w:val="000000"/>
          <w:sz w:val="24"/>
          <w:szCs w:val="24"/>
          <w:lang w:eastAsia="ja-JP"/>
        </w:rPr>
        <w:t>Forwarder</w:t>
      </w: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 xml:space="preserve">: </w:t>
      </w:r>
    </w:p>
    <w:p w14:paraId="110AC928" w14:textId="77777777" w:rsidR="002C3FC0" w:rsidRDefault="002C3FC0" w:rsidP="00B04D87">
      <w:pPr>
        <w:spacing w:line="276" w:lineRule="auto"/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</w:pPr>
    </w:p>
    <w:p w14:paraId="65D3C88A" w14:textId="77777777" w:rsidR="00C547C6" w:rsidRPr="009941AD" w:rsidRDefault="003236DB" w:rsidP="009941AD">
      <w:pPr>
        <w:spacing w:line="276" w:lineRule="auto"/>
        <w:rPr>
          <w:rFonts w:ascii="Times New Roman" w:hAnsi="Times New Roman"/>
          <w:lang w:eastAsia="ja-JP"/>
        </w:rPr>
      </w:pPr>
      <w:r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20</w:t>
      </w:r>
      <w:r w:rsidR="00B04D87">
        <w:rPr>
          <w:rFonts w:ascii="Times New Roman" w:eastAsia="ＭＳ Ｐゴシック" w:hAnsi="Times New Roman"/>
          <w:color w:val="000000"/>
          <w:sz w:val="24"/>
          <w:szCs w:val="24"/>
          <w:lang w:eastAsia="ja-JP"/>
        </w:rPr>
        <w:t>. Empty Pick-up date:</w:t>
      </w:r>
      <w:r w:rsidR="00E56E44">
        <w:rPr>
          <w:rFonts w:ascii="Times New Roman" w:eastAsia="ＭＳ Ｐゴシック" w:hAnsi="Times New Roman" w:hint="eastAsia"/>
          <w:color w:val="000000"/>
          <w:sz w:val="24"/>
          <w:szCs w:val="24"/>
          <w:lang w:eastAsia="ja-JP"/>
        </w:rPr>
        <w:t xml:space="preserve"> </w:t>
      </w:r>
    </w:p>
    <w:sectPr w:rsidR="00C547C6" w:rsidRPr="00994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02"/>
    <w:rsid w:val="000F07DA"/>
    <w:rsid w:val="002C3FC0"/>
    <w:rsid w:val="002E5411"/>
    <w:rsid w:val="003236DB"/>
    <w:rsid w:val="00404926"/>
    <w:rsid w:val="004F223B"/>
    <w:rsid w:val="00576878"/>
    <w:rsid w:val="00631218"/>
    <w:rsid w:val="00637A4B"/>
    <w:rsid w:val="00986C25"/>
    <w:rsid w:val="009941AD"/>
    <w:rsid w:val="00AB5772"/>
    <w:rsid w:val="00B04D87"/>
    <w:rsid w:val="00C547C6"/>
    <w:rsid w:val="00D03DC9"/>
    <w:rsid w:val="00D04302"/>
    <w:rsid w:val="00DD0DEB"/>
    <w:rsid w:val="00E56E44"/>
    <w:rsid w:val="00FA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CC1B5"/>
  <w15:docId w15:val="{B89B37C9-7ABF-417E-97AF-9EB4FFC2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30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6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0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8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Hans</dc:creator>
  <cp:lastModifiedBy>Saori IWATA</cp:lastModifiedBy>
  <cp:revision>2</cp:revision>
  <dcterms:created xsi:type="dcterms:W3CDTF">2024-08-15T05:05:00Z</dcterms:created>
  <dcterms:modified xsi:type="dcterms:W3CDTF">2024-08-15T05:05:00Z</dcterms:modified>
</cp:coreProperties>
</file>